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B85C2E"/>
          <w:sz w:val="18"/>
        </w:rPr>
        <w:t>APPROVED SCOPE CHANGE RECORD</w:t>
      </w:r>
    </w:p>
    <w:p>
      <w:pPr>
        <w:spacing w:after="100"/>
      </w:pPr>
      <w:r>
        <w:rPr>
          <w:rFonts w:ascii="Calibri" w:hAnsi="Calibri"/>
          <w:b/>
          <w:i w:val="0"/>
          <w:color w:val="173F33"/>
          <w:sz w:val="52"/>
        </w:rPr>
        <w:t>Roofing Change Order Form</w:t>
      </w:r>
    </w:p>
    <w:p>
      <w:pPr>
        <w:spacing w:after="280"/>
      </w:pPr>
      <w:r>
        <w:rPr>
          <w:rFonts w:ascii="Calibri" w:hAnsi="Calibri"/>
          <w:b w:val="0"/>
          <w:i w:val="0"/>
          <w:color w:val="5F6B65"/>
          <w:sz w:val="23"/>
        </w:rPr>
        <w:t>Document changed work, evidence, price, schedule, and authorization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shd w:fill="F6F8F6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F33"/>
                <w:sz w:val="19"/>
              </w:rPr>
              <w:t xml:space="preserve">How to use: </w:t>
            </w:r>
            <w:r>
              <w:rPr>
                <w:rFonts w:ascii="Calibri" w:hAnsi="Calibri"/>
                <w:b w:val="0"/>
                <w:i w:val="0"/>
                <w:color w:val="5F6B65"/>
                <w:sz w:val="19"/>
              </w:rPr>
              <w:t>Replace every prompt with project-specific facts. Remove instructional text before customer use and obtain qualified local review for required notices and terms.</w:t>
            </w:r>
          </w:p>
        </w:tc>
      </w:tr>
    </w:tbl>
    <w:p>
      <w:pPr>
        <w:pStyle w:val="Heading1"/>
      </w:pPr>
      <w:r>
        <w:t>Change control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Change order number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Sequential identifier and date prepared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Original agreement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Contract, proposal, work order, or purchase-order reference and date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Project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Customer, property address, and affected roof area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Requested by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Name, organization, role, and request date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Changed work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Original scope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The approved work before this change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Reason for change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Hidden condition, customer request, field clarification, code item, or material change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Changed scope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Specific added, removed, or revised labor and materials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Supporting record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Numbered photos, measurements, drawings, inspection notes, or directives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Impact and approval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Price calculation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Quantity, unit rate, labor, material, tax, markup, credit, and total change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Schedule impact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Working-day effect, sequencing, lead time, and revised completion assumption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Revised contract total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Original total, prior approved changes, this change, and revised total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Customer / owner approval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Printed name, signature, date, and authorization to proceed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Contractor approval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Printed name, signature, and date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</w:pPr>
      <w:r>
        <w:t>Example wording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shd w:fill="F6F8F6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11D"/>
                <w:sz w:val="19"/>
              </w:rPr>
              <w:t>After tear-off, four sheets of delaminated decking were identified near the rear valley and documented in photos 12–18. Remove and replace four 4×8 sheets before underlayment installation at the approved unit rate of $130 per sheet. Added price: $520. Estimated schedule impact: two hours. Added work begins after written authorization.</w:t>
            </w:r>
          </w:p>
        </w:tc>
      </w:tr>
    </w:tbl>
    <w:p>
      <w:pPr>
        <w:pStyle w:val="Heading2"/>
      </w:pPr>
      <w:r>
        <w:t>Final review</w:t>
      </w:r>
    </w:p>
    <w:p>
      <w:pPr>
        <w:spacing w:after="0"/>
      </w:pPr>
      <w:r>
        <w:rPr>
          <w:rFonts w:ascii="Calibri" w:hAnsi="Calibri"/>
          <w:b w:val="0"/>
          <w:i w:val="0"/>
          <w:color w:val="5F6B65"/>
          <w:sz w:val="19"/>
        </w:rPr>
        <w:t>Confirm party names, property, scope, measurements, products, prices, dates, attachments, approvals, local notices, and professional review before use. RooferForms supplies a drafting aid only.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F6B65"/>
        <w:sz w:val="16"/>
      </w:rPr>
      <w:t xml:space="preserve">RooferForms · Draft starting point · Not legal or insurance advice ·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 w:val="0"/>
        <w:i w:val="0"/>
        <w:color w:val="5F6B65"/>
        <w:sz w:val="17"/>
      </w:rPr>
      <w:t>RooferForms · Free contractor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7211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73F3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F5A4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3F3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