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B85C2E"/>
          <w:sz w:val="18"/>
        </w:rPr>
        <w:t>CUSTOMER-FACING SALES DOCUMENT</w:t>
      </w:r>
    </w:p>
    <w:p>
      <w:pPr>
        <w:spacing w:after="100"/>
      </w:pPr>
      <w:r>
        <w:rPr>
          <w:rFonts w:ascii="Calibri" w:hAnsi="Calibri"/>
          <w:b/>
          <w:i w:val="0"/>
          <w:color w:val="173F33"/>
          <w:sz w:val="52"/>
        </w:rPr>
        <w:t>Roofing Proposal Template</w:t>
      </w:r>
    </w:p>
    <w:p>
      <w:pPr>
        <w:spacing w:after="280"/>
      </w:pPr>
      <w:r>
        <w:rPr>
          <w:rFonts w:ascii="Calibri" w:hAnsi="Calibri"/>
          <w:b w:val="0"/>
          <w:i w:val="0"/>
          <w:color w:val="5F6B65"/>
          <w:sz w:val="23"/>
        </w:rPr>
        <w:t>A reusable proposal form for repair, replacement, and re-roof offers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F33"/>
                <w:sz w:val="19"/>
              </w:rPr>
              <w:t xml:space="preserve">How to use: </w:t>
            </w:r>
            <w:r>
              <w:rPr>
                <w:rFonts w:ascii="Calibri" w:hAnsi="Calibri"/>
                <w:b w:val="0"/>
                <w:i w:val="0"/>
                <w:color w:val="5F6B65"/>
                <w:sz w:val="19"/>
              </w:rPr>
              <w:t>Replace every prompt with project-specific facts. Remove instructional text before customer use and obtain qualified local review for required notices and terms.</w:t>
            </w:r>
          </w:p>
        </w:tc>
      </w:tr>
    </w:tbl>
    <w:p>
      <w:pPr>
        <w:pStyle w:val="Heading1"/>
      </w:pPr>
      <w:r>
        <w:t>Proposal details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Proposal number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Unique proposal identifier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Prepared date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Date issued and pricing-valid-through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Contractor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Business name, address, license details where applicable, phone, and email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Customer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Customer name, billing contact, phone, and email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Project address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Property address and the roof areas included in this proposal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Inspection and recommendation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Observed condition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Concise inspection findings; reference numbered photos or attachments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Recommended solution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Repair, replacement, re-roof, or service recommendation and intended outcome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Included scope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Removal, preparation, installation, flashing, ventilation, cleanup, disposal, and closeout tasks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Material system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Manufacturer, product line, color, underlayment, accessories, and approved substitutions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Exclusions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Hidden decking, interior repairs, hazardous materials, permit fees, or other work not included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Pricing and acceptance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Base price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Total proposed price and applicable tax treatment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Options / alternates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Separate upgrades, credits, allowances, and unit prices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Schedule assumptions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Estimated start window, duration, weather, access, and material-delivery assumptions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Warranty summary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Workmanship and manufacturer warranty notes without overstating coverage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Next step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What customer acceptance authorizes and when the final agreement will be prepared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Example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11D"/>
                <w:sz w:val="19"/>
              </w:rPr>
              <w:t>Remove one existing asphalt-shingle layer from the dwelling and attached garage; inspect exposed decking; install the selected underlayment, edge metal, flashing, ventilation, and architectural shingle system; complete magnetic cleanup and remove project debris. Hidden decking replacement is excluded from the base price and requires written approval at the stated unit rate.</w:t>
            </w:r>
          </w:p>
        </w:tc>
      </w:tr>
    </w:tbl>
    <w:p>
      <w:pPr>
        <w:pStyle w:val="Heading2"/>
      </w:pPr>
      <w:r>
        <w:t>Final review</w:t>
      </w:r>
    </w:p>
    <w:p>
      <w:pPr>
        <w:spacing w:after="0"/>
      </w:pPr>
      <w:r>
        <w:rPr>
          <w:rFonts w:ascii="Calibri" w:hAnsi="Calibri"/>
          <w:b w:val="0"/>
          <w:i w:val="0"/>
          <w:color w:val="5F6B65"/>
          <w:sz w:val="19"/>
        </w:rPr>
        <w:t>Confirm party names, property, scope, measurements, products, prices, dates, attachments, approvals, local notices, and professional review before use. RooferForms supplies a drafting aid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B65"/>
        <w:sz w:val="16"/>
      </w:rPr>
      <w:t xml:space="preserve">RooferForms · Draft starting point · Not legal or insurance advice ·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5F6B65"/>
        <w:sz w:val="17"/>
      </w:rPr>
      <w:t>RooferForms · Free contractor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1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F5A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F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